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D065" w14:textId="77777777" w:rsidR="004315F7" w:rsidRDefault="004315F7" w:rsidP="00BA187E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619E0098" w14:textId="06C329B4" w:rsidR="004315F7" w:rsidRDefault="004315F7" w:rsidP="00BA187E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20 ottobre 2023</w:t>
      </w:r>
    </w:p>
    <w:p w14:paraId="0BBB10B6" w14:textId="77777777" w:rsidR="004315F7" w:rsidRDefault="004315F7" w:rsidP="00BA187E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2092C821" w14:textId="05899F90" w:rsidR="009247D7" w:rsidRDefault="00BA187E" w:rsidP="00BA187E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L</w:t>
      </w:r>
      <w:r w:rsidR="009D6866" w:rsidRPr="00BA187E">
        <w:rPr>
          <w:rFonts w:ascii="Georgia" w:hAnsi="Georgia"/>
          <w:b/>
          <w:bCs/>
        </w:rPr>
        <w:t>a</w:t>
      </w:r>
      <w:r w:rsidR="009247D7" w:rsidRPr="00BA187E">
        <w:rPr>
          <w:rFonts w:ascii="Georgia" w:hAnsi="Georgia"/>
          <w:b/>
          <w:bCs/>
        </w:rPr>
        <w:t xml:space="preserve"> riforma del</w:t>
      </w:r>
      <w:r w:rsidR="009D6866" w:rsidRPr="00BA187E">
        <w:rPr>
          <w:rFonts w:ascii="Georgia" w:hAnsi="Georgia"/>
          <w:b/>
          <w:bCs/>
        </w:rPr>
        <w:t xml:space="preserve">lo sport </w:t>
      </w:r>
      <w:r w:rsidR="009247D7" w:rsidRPr="00BA187E">
        <w:rPr>
          <w:rFonts w:ascii="Georgia" w:hAnsi="Georgia"/>
          <w:b/>
          <w:bCs/>
        </w:rPr>
        <w:t>ai nastri di partenza</w:t>
      </w:r>
    </w:p>
    <w:p w14:paraId="1B8419A4" w14:textId="77777777" w:rsidR="00BA187E" w:rsidRPr="00BA187E" w:rsidRDefault="00BA187E" w:rsidP="00BA187E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2C0F3718" w14:textId="77777777" w:rsidR="00A17627" w:rsidRDefault="00A17627" w:rsidP="00BA187E">
      <w:pPr>
        <w:spacing w:after="0" w:line="240" w:lineRule="auto"/>
        <w:jc w:val="both"/>
        <w:rPr>
          <w:rFonts w:ascii="Georgia" w:hAnsi="Georgia"/>
        </w:rPr>
      </w:pPr>
    </w:p>
    <w:p w14:paraId="3A44DEC6" w14:textId="77777777" w:rsidR="00A17627" w:rsidRDefault="00A17627" w:rsidP="00BA187E">
      <w:pPr>
        <w:spacing w:after="0" w:line="240" w:lineRule="auto"/>
        <w:jc w:val="both"/>
        <w:rPr>
          <w:rFonts w:ascii="Georgia" w:hAnsi="Georgia"/>
        </w:rPr>
      </w:pPr>
    </w:p>
    <w:p w14:paraId="61F1E398" w14:textId="013D6CA3" w:rsidR="00F64766" w:rsidRPr="00BA187E" w:rsidRDefault="009247D7" w:rsidP="00BA187E">
      <w:pPr>
        <w:spacing w:after="0" w:line="240" w:lineRule="auto"/>
        <w:jc w:val="both"/>
        <w:rPr>
          <w:rFonts w:ascii="Georgia" w:hAnsi="Georgia"/>
        </w:rPr>
      </w:pPr>
      <w:r w:rsidRPr="00BA187E">
        <w:rPr>
          <w:rFonts w:ascii="Georgia" w:hAnsi="Georgia"/>
        </w:rPr>
        <w:t xml:space="preserve">La legge delega del 2019 in materia di riforma dello </w:t>
      </w:r>
      <w:r w:rsidR="0097207C" w:rsidRPr="00BA187E">
        <w:rPr>
          <w:rFonts w:ascii="Georgia" w:hAnsi="Georgia"/>
        </w:rPr>
        <w:t>s</w:t>
      </w:r>
      <w:r w:rsidRPr="00BA187E">
        <w:rPr>
          <w:rFonts w:ascii="Georgia" w:hAnsi="Georgia"/>
        </w:rPr>
        <w:t>port</w:t>
      </w:r>
      <w:r w:rsidR="00BA187E">
        <w:rPr>
          <w:rFonts w:ascii="Georgia" w:hAnsi="Georgia"/>
        </w:rPr>
        <w:t xml:space="preserve">, </w:t>
      </w:r>
      <w:r w:rsidRPr="00BA187E">
        <w:rPr>
          <w:rFonts w:ascii="Georgia" w:hAnsi="Georgia"/>
        </w:rPr>
        <w:t xml:space="preserve">ha richiesto ben quattro anni per venire a compimento e registrare nello scorso settembre l’ultimo atto normativo che ne ha decretato la realizzazione. </w:t>
      </w:r>
      <w:r w:rsidR="00997C64" w:rsidRPr="00BA187E">
        <w:rPr>
          <w:rFonts w:ascii="Georgia" w:hAnsi="Georgia"/>
        </w:rPr>
        <w:t>U</w:t>
      </w:r>
      <w:r w:rsidRPr="00BA187E">
        <w:rPr>
          <w:rFonts w:ascii="Georgia" w:hAnsi="Georgia"/>
        </w:rPr>
        <w:t xml:space="preserve">na delle novità registrate è l’utilizzo facoltativo del </w:t>
      </w:r>
      <w:r w:rsidR="00997C64" w:rsidRPr="00BA187E">
        <w:rPr>
          <w:rFonts w:ascii="Georgia" w:hAnsi="Georgia"/>
        </w:rPr>
        <w:t>R</w:t>
      </w:r>
      <w:r w:rsidRPr="00BA187E">
        <w:rPr>
          <w:rFonts w:ascii="Georgia" w:hAnsi="Georgia"/>
        </w:rPr>
        <w:t>egistro nazionale delle attività sportive dilettantistiche</w:t>
      </w:r>
      <w:r w:rsidR="00511634">
        <w:rPr>
          <w:rFonts w:ascii="Georgia" w:hAnsi="Georgia"/>
        </w:rPr>
        <w:t xml:space="preserve"> che</w:t>
      </w:r>
      <w:r w:rsidRPr="00BA187E">
        <w:rPr>
          <w:rFonts w:ascii="Georgia" w:hAnsi="Georgia"/>
        </w:rPr>
        <w:t xml:space="preserve"> si pone come modalità alternativa e non obbligatoria per realizzare l’adempimento delle comunicazioni obbligatorie</w:t>
      </w:r>
      <w:r w:rsidR="003E594D" w:rsidRPr="00BA187E">
        <w:rPr>
          <w:rFonts w:ascii="Georgia" w:hAnsi="Georgia"/>
        </w:rPr>
        <w:t xml:space="preserve"> e della tenuta del L</w:t>
      </w:r>
      <w:r w:rsidR="005B7B40">
        <w:rPr>
          <w:rFonts w:ascii="Georgia" w:hAnsi="Georgia"/>
        </w:rPr>
        <w:t>ibro unico del lavoro</w:t>
      </w:r>
      <w:r w:rsidRPr="00BA187E">
        <w:rPr>
          <w:rFonts w:ascii="Georgia" w:hAnsi="Georgia"/>
        </w:rPr>
        <w:t xml:space="preserve">. </w:t>
      </w:r>
      <w:r w:rsidR="00BA187E">
        <w:rPr>
          <w:rFonts w:ascii="Georgia" w:hAnsi="Georgia"/>
        </w:rPr>
        <w:t>L</w:t>
      </w:r>
      <w:r w:rsidR="002977F7" w:rsidRPr="00BA187E">
        <w:rPr>
          <w:rFonts w:ascii="Georgia" w:hAnsi="Georgia"/>
        </w:rPr>
        <w:t xml:space="preserve">’iscrizione nel LUL può avvenire, anche attraverso il Registro, in un’unica soluzione, anche alla scadenza del rapporto di lavoro, entro </w:t>
      </w:r>
      <w:r w:rsidR="00995C71" w:rsidRPr="00BA187E">
        <w:rPr>
          <w:rFonts w:ascii="Georgia" w:hAnsi="Georgia"/>
        </w:rPr>
        <w:t>30 giorni dal</w:t>
      </w:r>
      <w:r w:rsidR="002977F7" w:rsidRPr="00BA187E">
        <w:rPr>
          <w:rFonts w:ascii="Georgia" w:hAnsi="Georgia"/>
        </w:rPr>
        <w:t>la conclusione dell’anno di riferimento (mentre i compensi potranno essere erogati anche a cadenza mensile</w:t>
      </w:r>
      <w:r w:rsidR="005B7B40">
        <w:rPr>
          <w:rFonts w:ascii="Georgia" w:hAnsi="Georgia"/>
        </w:rPr>
        <w:t>,</w:t>
      </w:r>
      <w:r w:rsidR="002977F7" w:rsidRPr="00BA187E">
        <w:rPr>
          <w:rFonts w:ascii="Georgia" w:hAnsi="Georgia"/>
        </w:rPr>
        <w:t xml:space="preserve"> o anticipata). Il decreto correttivo contiene una sanatoria per gli adempimenti e i versamenti dovuti per le co</w:t>
      </w:r>
      <w:r w:rsidR="00A17627">
        <w:rPr>
          <w:rFonts w:ascii="Georgia" w:hAnsi="Georgia"/>
        </w:rPr>
        <w:t xml:space="preserve">.co.co. </w:t>
      </w:r>
      <w:r w:rsidR="002977F7" w:rsidRPr="00BA187E">
        <w:rPr>
          <w:rFonts w:ascii="Georgia" w:hAnsi="Georgia"/>
        </w:rPr>
        <w:t>e</w:t>
      </w:r>
      <w:r w:rsidR="00B8700E" w:rsidRPr="00BA187E">
        <w:rPr>
          <w:rFonts w:ascii="Georgia" w:hAnsi="Georgia"/>
        </w:rPr>
        <w:t xml:space="preserve">: </w:t>
      </w:r>
      <w:r w:rsidR="00525953" w:rsidRPr="00BA187E">
        <w:rPr>
          <w:rFonts w:ascii="Georgia" w:hAnsi="Georgia"/>
        </w:rPr>
        <w:t>solo per il</w:t>
      </w:r>
      <w:r w:rsidR="002977F7" w:rsidRPr="00BA187E">
        <w:rPr>
          <w:rFonts w:ascii="Georgia" w:hAnsi="Georgia"/>
        </w:rPr>
        <w:t xml:space="preserve"> periodo di paga da luglio a settembre 2023, </w:t>
      </w:r>
      <w:r w:rsidR="00525953" w:rsidRPr="00BA187E">
        <w:rPr>
          <w:rFonts w:ascii="Georgia" w:hAnsi="Georgia"/>
        </w:rPr>
        <w:t>tali adempimenti e versamenti potranno</w:t>
      </w:r>
      <w:r w:rsidR="002977F7" w:rsidRPr="00BA187E">
        <w:rPr>
          <w:rFonts w:ascii="Georgia" w:hAnsi="Georgia"/>
        </w:rPr>
        <w:t xml:space="preserve"> essere effettuati entro il 31 ottobre 2023</w:t>
      </w:r>
      <w:r w:rsidR="00525953" w:rsidRPr="00BA187E">
        <w:rPr>
          <w:rFonts w:ascii="Georgia" w:hAnsi="Georgia"/>
        </w:rPr>
        <w:t xml:space="preserve"> senza alcuna sanzione</w:t>
      </w:r>
      <w:r w:rsidR="00F326D5" w:rsidRPr="00BA187E">
        <w:rPr>
          <w:rFonts w:ascii="Georgia" w:hAnsi="Georgia"/>
        </w:rPr>
        <w:t xml:space="preserve">. </w:t>
      </w:r>
      <w:r w:rsidR="005B7B40" w:rsidRPr="00BA187E">
        <w:rPr>
          <w:rFonts w:ascii="Georgia" w:hAnsi="Georgia"/>
        </w:rPr>
        <w:t>Nell’ambito del dilettantismo, è stata consentita una maggiore flessibilità grazie all’innalzamento a 24 ore settimanali (originari</w:t>
      </w:r>
      <w:r w:rsidR="005B7B40">
        <w:rPr>
          <w:rFonts w:ascii="Georgia" w:hAnsi="Georgia"/>
        </w:rPr>
        <w:t xml:space="preserve">amente erano </w:t>
      </w:r>
      <w:r w:rsidR="005B7B40" w:rsidRPr="00BA187E">
        <w:rPr>
          <w:rFonts w:ascii="Georgia" w:hAnsi="Georgia"/>
        </w:rPr>
        <w:t>18) del limite previsto per mantenere la presunzione di lavoro autonomo attraverso la forma di co</w:t>
      </w:r>
      <w:r w:rsidR="005B7B40">
        <w:rPr>
          <w:rFonts w:ascii="Georgia" w:hAnsi="Georgia"/>
        </w:rPr>
        <w:t>.co.co</w:t>
      </w:r>
      <w:r w:rsidR="005B7B40" w:rsidRPr="00BA187E">
        <w:rPr>
          <w:rFonts w:ascii="Georgia" w:hAnsi="Georgia"/>
        </w:rPr>
        <w:t>.</w:t>
      </w:r>
      <w:r w:rsidR="005B7B40">
        <w:rPr>
          <w:rFonts w:ascii="Georgia" w:hAnsi="Georgia"/>
        </w:rPr>
        <w:t xml:space="preserve"> </w:t>
      </w:r>
      <w:r w:rsidR="00F326D5" w:rsidRPr="00BA187E">
        <w:rPr>
          <w:rFonts w:ascii="Georgia" w:hAnsi="Georgia"/>
        </w:rPr>
        <w:t>S</w:t>
      </w:r>
      <w:r w:rsidR="00AF0C25" w:rsidRPr="00BA187E">
        <w:rPr>
          <w:rFonts w:ascii="Georgia" w:hAnsi="Georgia"/>
        </w:rPr>
        <w:t xml:space="preserve">ugli adempimenti previdenziali, riferiti </w:t>
      </w:r>
      <w:r w:rsidR="00F326D5" w:rsidRPr="00BA187E">
        <w:rPr>
          <w:rFonts w:ascii="Georgia" w:hAnsi="Georgia"/>
        </w:rPr>
        <w:t xml:space="preserve">in particolare </w:t>
      </w:r>
      <w:r w:rsidR="00AF0C25" w:rsidRPr="00BA187E">
        <w:rPr>
          <w:rFonts w:ascii="Georgia" w:hAnsi="Georgia"/>
        </w:rPr>
        <w:t xml:space="preserve">al versamento in </w:t>
      </w:r>
      <w:r w:rsidR="00B8700E" w:rsidRPr="00BA187E">
        <w:rPr>
          <w:rFonts w:ascii="Georgia" w:hAnsi="Georgia"/>
        </w:rPr>
        <w:t>G</w:t>
      </w:r>
      <w:r w:rsidR="00AF0C25" w:rsidRPr="00BA187E">
        <w:rPr>
          <w:rFonts w:ascii="Georgia" w:hAnsi="Georgia"/>
        </w:rPr>
        <w:t>estione separata</w:t>
      </w:r>
      <w:r w:rsidR="00F326D5" w:rsidRPr="00BA187E">
        <w:rPr>
          <w:rFonts w:ascii="Georgia" w:hAnsi="Georgia"/>
        </w:rPr>
        <w:t>,</w:t>
      </w:r>
      <w:r w:rsidR="00AF0C25" w:rsidRPr="00BA187E">
        <w:rPr>
          <w:rFonts w:ascii="Georgia" w:hAnsi="Georgia"/>
        </w:rPr>
        <w:t xml:space="preserve"> si attende la circolare Inps</w:t>
      </w:r>
      <w:r w:rsidR="002977F7" w:rsidRPr="00BA187E">
        <w:rPr>
          <w:rFonts w:ascii="Georgia" w:hAnsi="Georgia"/>
        </w:rPr>
        <w:t>.</w:t>
      </w:r>
      <w:r w:rsidR="00525953" w:rsidRPr="00BA187E">
        <w:rPr>
          <w:rFonts w:ascii="Georgia" w:hAnsi="Georgia"/>
        </w:rPr>
        <w:t xml:space="preserve"> </w:t>
      </w:r>
      <w:r w:rsidR="00A17627">
        <w:rPr>
          <w:rFonts w:ascii="Georgia" w:hAnsi="Georgia"/>
        </w:rPr>
        <w:t xml:space="preserve">Viene anche dato </w:t>
      </w:r>
      <w:r w:rsidR="003E594D" w:rsidRPr="00BA187E">
        <w:rPr>
          <w:rFonts w:ascii="Georgia" w:hAnsi="Georgia"/>
        </w:rPr>
        <w:t>spazio al</w:t>
      </w:r>
      <w:r w:rsidRPr="00BA187E">
        <w:rPr>
          <w:rFonts w:ascii="Georgia" w:hAnsi="Georgia"/>
        </w:rPr>
        <w:t xml:space="preserve"> sostegno al mondo paralimpico, con </w:t>
      </w:r>
      <w:r w:rsidR="003E594D" w:rsidRPr="00BA187E">
        <w:rPr>
          <w:rFonts w:ascii="Georgia" w:hAnsi="Georgia"/>
        </w:rPr>
        <w:t>la nuova</w:t>
      </w:r>
      <w:r w:rsidRPr="00BA187E">
        <w:rPr>
          <w:rFonts w:ascii="Georgia" w:hAnsi="Georgia"/>
        </w:rPr>
        <w:t xml:space="preserve"> disciplina che consent</w:t>
      </w:r>
      <w:r w:rsidR="003E594D" w:rsidRPr="00BA187E">
        <w:rPr>
          <w:rFonts w:ascii="Georgia" w:hAnsi="Georgia"/>
        </w:rPr>
        <w:t>irà</w:t>
      </w:r>
      <w:r w:rsidRPr="00BA187E">
        <w:rPr>
          <w:rFonts w:ascii="Georgia" w:hAnsi="Georgia"/>
        </w:rPr>
        <w:t xml:space="preserve"> agli appartenenti a</w:t>
      </w:r>
      <w:r w:rsidR="003E594D" w:rsidRPr="00BA187E">
        <w:rPr>
          <w:rFonts w:ascii="Georgia" w:hAnsi="Georgia"/>
        </w:rPr>
        <w:t>i</w:t>
      </w:r>
      <w:r w:rsidRPr="00BA187E">
        <w:rPr>
          <w:rFonts w:ascii="Georgia" w:hAnsi="Georgia"/>
        </w:rPr>
        <w:t xml:space="preserve"> club paralimpic</w:t>
      </w:r>
      <w:r w:rsidR="003E594D" w:rsidRPr="00BA187E">
        <w:rPr>
          <w:rFonts w:ascii="Georgia" w:hAnsi="Georgia"/>
        </w:rPr>
        <w:t>i</w:t>
      </w:r>
      <w:r w:rsidRPr="00BA187E">
        <w:rPr>
          <w:rFonts w:ascii="Georgia" w:hAnsi="Georgia"/>
        </w:rPr>
        <w:t xml:space="preserve"> di partecipare a competizioni e allenamenti con un permesso speciale retribuito, senza richiedere quindi ferie e conservando il posto di lavoro con rimborso degli oneri sostenuti dal datore </w:t>
      </w:r>
      <w:r w:rsidR="003E594D" w:rsidRPr="00BA187E">
        <w:rPr>
          <w:rFonts w:ascii="Georgia" w:hAnsi="Georgia"/>
        </w:rPr>
        <w:t xml:space="preserve">con apposito fondo finanziato dallo Stato. Il decreto correttivo abbassa </w:t>
      </w:r>
      <w:r w:rsidRPr="00BA187E">
        <w:rPr>
          <w:rFonts w:ascii="Georgia" w:hAnsi="Georgia"/>
        </w:rPr>
        <w:t xml:space="preserve">a </w:t>
      </w:r>
      <w:r w:rsidR="00A17627">
        <w:rPr>
          <w:rFonts w:ascii="Georgia" w:hAnsi="Georgia"/>
        </w:rPr>
        <w:t xml:space="preserve">14 </w:t>
      </w:r>
      <w:r w:rsidRPr="00BA187E">
        <w:rPr>
          <w:rFonts w:ascii="Georgia" w:hAnsi="Georgia"/>
        </w:rPr>
        <w:t>anni l’età minima per l</w:t>
      </w:r>
      <w:r w:rsidR="003E594D" w:rsidRPr="00BA187E">
        <w:rPr>
          <w:rFonts w:ascii="Georgia" w:hAnsi="Georgia"/>
        </w:rPr>
        <w:t xml:space="preserve">a sigla del contratto di </w:t>
      </w:r>
      <w:r w:rsidRPr="00BA187E">
        <w:rPr>
          <w:rFonts w:ascii="Georgia" w:hAnsi="Georgia"/>
        </w:rPr>
        <w:t>apprendistato per l’istruzione secondaria sia nel professionismo, sia nel dilettantismo</w:t>
      </w:r>
      <w:r w:rsidR="00B8700E" w:rsidRPr="00BA187E">
        <w:rPr>
          <w:rFonts w:ascii="Georgia" w:hAnsi="Georgia"/>
        </w:rPr>
        <w:t>.</w:t>
      </w:r>
      <w:r w:rsidR="00E14192" w:rsidRPr="00BA187E">
        <w:rPr>
          <w:rFonts w:ascii="Georgia" w:hAnsi="Georgia"/>
        </w:rPr>
        <w:t xml:space="preserve"> </w:t>
      </w:r>
      <w:r w:rsidR="00B8700E" w:rsidRPr="00BA187E">
        <w:rPr>
          <w:rFonts w:ascii="Georgia" w:hAnsi="Georgia"/>
        </w:rPr>
        <w:t>P</w:t>
      </w:r>
      <w:r w:rsidR="00E14192" w:rsidRPr="00BA187E">
        <w:rPr>
          <w:rFonts w:ascii="Georgia" w:hAnsi="Georgia"/>
        </w:rPr>
        <w:t>arallelamente, le attività dei volontari potranno essere risarcite con un rimborso</w:t>
      </w:r>
      <w:r w:rsidR="00B8700E" w:rsidRPr="00BA187E">
        <w:rPr>
          <w:rFonts w:ascii="Georgia" w:hAnsi="Georgia"/>
        </w:rPr>
        <w:t xml:space="preserve"> </w:t>
      </w:r>
      <w:r w:rsidR="00E14192" w:rsidRPr="00BA187E">
        <w:rPr>
          <w:rFonts w:ascii="Georgia" w:hAnsi="Georgia"/>
        </w:rPr>
        <w:t>spese solo per costi da loro sostenuti e con documentazione analitica, anche mediante autocertificazione, a condizion</w:t>
      </w:r>
      <w:r w:rsidR="00B8700E" w:rsidRPr="00BA187E">
        <w:rPr>
          <w:rFonts w:ascii="Georgia" w:hAnsi="Georgia"/>
        </w:rPr>
        <w:t xml:space="preserve">e </w:t>
      </w:r>
      <w:r w:rsidR="00E14192" w:rsidRPr="00BA187E">
        <w:rPr>
          <w:rFonts w:ascii="Georgia" w:hAnsi="Georgia"/>
        </w:rPr>
        <w:t>che le spese non superino la soglia mensile di 150 euro e che l'organo sociale di competenza emetta apposita deliberazione</w:t>
      </w:r>
      <w:r w:rsidR="003E594D" w:rsidRPr="00BA187E">
        <w:rPr>
          <w:rFonts w:ascii="Georgia" w:hAnsi="Georgia"/>
        </w:rPr>
        <w:t>. Non vanno dimenticati</w:t>
      </w:r>
      <w:r w:rsidR="00B8700E" w:rsidRPr="00BA187E">
        <w:rPr>
          <w:rFonts w:ascii="Georgia" w:hAnsi="Georgia"/>
        </w:rPr>
        <w:t xml:space="preserve">, </w:t>
      </w:r>
      <w:r w:rsidR="00E14192" w:rsidRPr="00BA187E">
        <w:rPr>
          <w:rFonts w:ascii="Georgia" w:hAnsi="Georgia"/>
        </w:rPr>
        <w:t>infine</w:t>
      </w:r>
      <w:r w:rsidR="00B8700E" w:rsidRPr="00BA187E">
        <w:rPr>
          <w:rFonts w:ascii="Georgia" w:hAnsi="Georgia"/>
        </w:rPr>
        <w:t>,</w:t>
      </w:r>
      <w:r w:rsidR="00E14192" w:rsidRPr="00BA187E">
        <w:rPr>
          <w:rFonts w:ascii="Georgia" w:hAnsi="Georgia"/>
        </w:rPr>
        <w:t xml:space="preserve"> </w:t>
      </w:r>
      <w:r w:rsidR="003E594D" w:rsidRPr="00BA187E">
        <w:rPr>
          <w:rFonts w:ascii="Georgia" w:hAnsi="Georgia"/>
        </w:rPr>
        <w:t>alcuni interventi a latere di natura fiscale come i</w:t>
      </w:r>
      <w:r w:rsidRPr="00BA187E">
        <w:rPr>
          <w:rFonts w:ascii="Georgia" w:hAnsi="Georgia"/>
        </w:rPr>
        <w:t xml:space="preserve">n tema di Irap con la </w:t>
      </w:r>
      <w:r w:rsidR="003E594D" w:rsidRPr="00BA187E">
        <w:rPr>
          <w:rFonts w:ascii="Georgia" w:hAnsi="Georgia"/>
        </w:rPr>
        <w:t xml:space="preserve">nuova </w:t>
      </w:r>
      <w:r w:rsidRPr="00BA187E">
        <w:rPr>
          <w:rFonts w:ascii="Georgia" w:hAnsi="Georgia"/>
        </w:rPr>
        <w:t xml:space="preserve">previsione, per il </w:t>
      </w:r>
      <w:r w:rsidR="003E594D" w:rsidRPr="00BA187E">
        <w:rPr>
          <w:rFonts w:ascii="Georgia" w:hAnsi="Georgia"/>
        </w:rPr>
        <w:t xml:space="preserve">solo </w:t>
      </w:r>
      <w:r w:rsidRPr="00BA187E">
        <w:rPr>
          <w:rFonts w:ascii="Georgia" w:hAnsi="Georgia"/>
        </w:rPr>
        <w:t xml:space="preserve">mondo del dilettantismo, </w:t>
      </w:r>
      <w:r w:rsidR="003E594D" w:rsidRPr="00BA187E">
        <w:rPr>
          <w:rFonts w:ascii="Georgia" w:hAnsi="Georgia"/>
        </w:rPr>
        <w:t>secondo cui</w:t>
      </w:r>
      <w:r w:rsidRPr="00BA187E">
        <w:rPr>
          <w:rFonts w:ascii="Georgia" w:hAnsi="Georgia"/>
        </w:rPr>
        <w:t xml:space="preserve"> non concorr</w:t>
      </w:r>
      <w:r w:rsidR="003E594D" w:rsidRPr="00BA187E">
        <w:rPr>
          <w:rFonts w:ascii="Georgia" w:hAnsi="Georgia"/>
        </w:rPr>
        <w:t>eran</w:t>
      </w:r>
      <w:r w:rsidRPr="00BA187E">
        <w:rPr>
          <w:rFonts w:ascii="Georgia" w:hAnsi="Georgia"/>
        </w:rPr>
        <w:t xml:space="preserve">no a determinare la base imponibile i corrispettivi </w:t>
      </w:r>
      <w:r w:rsidR="003E594D" w:rsidRPr="00BA187E">
        <w:rPr>
          <w:rFonts w:ascii="Georgia" w:hAnsi="Georgia"/>
        </w:rPr>
        <w:t>corrisposti entro la soglia annuale di</w:t>
      </w:r>
      <w:r w:rsidRPr="00BA187E">
        <w:rPr>
          <w:rFonts w:ascii="Georgia" w:hAnsi="Georgia"/>
        </w:rPr>
        <w:t xml:space="preserve"> 85</w:t>
      </w:r>
      <w:r w:rsidR="0097207C" w:rsidRPr="00BA187E">
        <w:rPr>
          <w:rFonts w:ascii="Georgia" w:hAnsi="Georgia"/>
        </w:rPr>
        <w:t xml:space="preserve"> </w:t>
      </w:r>
      <w:r w:rsidRPr="00BA187E">
        <w:rPr>
          <w:rFonts w:ascii="Georgia" w:hAnsi="Georgia"/>
        </w:rPr>
        <w:t>mila euro</w:t>
      </w:r>
      <w:r w:rsidR="003E594D" w:rsidRPr="00BA187E">
        <w:rPr>
          <w:rFonts w:ascii="Georgia" w:hAnsi="Georgia"/>
        </w:rPr>
        <w:t xml:space="preserve">. </w:t>
      </w:r>
      <w:r w:rsidR="00A17627">
        <w:rPr>
          <w:rFonts w:ascii="Georgia" w:hAnsi="Georgia"/>
        </w:rPr>
        <w:t>Info dai Consulenti del Lavoro.</w:t>
      </w:r>
    </w:p>
    <w:sectPr w:rsidR="00F64766" w:rsidRPr="00BA1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7"/>
    <w:rsid w:val="002379BC"/>
    <w:rsid w:val="002528E8"/>
    <w:rsid w:val="002977F7"/>
    <w:rsid w:val="003714C2"/>
    <w:rsid w:val="003D353E"/>
    <w:rsid w:val="003E594D"/>
    <w:rsid w:val="004315F7"/>
    <w:rsid w:val="0046443D"/>
    <w:rsid w:val="004D5D55"/>
    <w:rsid w:val="004D67CD"/>
    <w:rsid w:val="00511634"/>
    <w:rsid w:val="00525953"/>
    <w:rsid w:val="005B7B40"/>
    <w:rsid w:val="00662B09"/>
    <w:rsid w:val="008053D7"/>
    <w:rsid w:val="008E27B2"/>
    <w:rsid w:val="00910E4C"/>
    <w:rsid w:val="009247D7"/>
    <w:rsid w:val="0097207C"/>
    <w:rsid w:val="00995C71"/>
    <w:rsid w:val="00997C64"/>
    <w:rsid w:val="009D2AAE"/>
    <w:rsid w:val="009D6866"/>
    <w:rsid w:val="00A17627"/>
    <w:rsid w:val="00AF0C25"/>
    <w:rsid w:val="00B058FC"/>
    <w:rsid w:val="00B8700E"/>
    <w:rsid w:val="00BA187E"/>
    <w:rsid w:val="00BE4586"/>
    <w:rsid w:val="00C105FD"/>
    <w:rsid w:val="00C16D9D"/>
    <w:rsid w:val="00D04A3D"/>
    <w:rsid w:val="00E14192"/>
    <w:rsid w:val="00E54C9E"/>
    <w:rsid w:val="00F326D5"/>
    <w:rsid w:val="00F64766"/>
    <w:rsid w:val="00F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80A5"/>
  <w15:chartTrackingRefBased/>
  <w15:docId w15:val="{27AF7B47-FDA0-4DE3-BAFF-C82EC72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Orlando</dc:creator>
  <cp:keywords/>
  <dc:description/>
  <cp:lastModifiedBy>Sabrina Dozzi</cp:lastModifiedBy>
  <cp:revision>3</cp:revision>
  <dcterms:created xsi:type="dcterms:W3CDTF">2023-10-20T08:04:00Z</dcterms:created>
  <dcterms:modified xsi:type="dcterms:W3CDTF">2023-10-20T08:05:00Z</dcterms:modified>
</cp:coreProperties>
</file>